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1277F" w14:textId="77777777" w:rsidR="00AF3E4A" w:rsidRDefault="00AF3E4A" w:rsidP="007864CB">
      <w:pPr>
        <w:spacing w:line="480" w:lineRule="auto"/>
        <w:jc w:val="center"/>
      </w:pPr>
    </w:p>
    <w:p w14:paraId="532D822C" w14:textId="77777777" w:rsidR="007864CB" w:rsidRDefault="007864CB" w:rsidP="007864CB">
      <w:pPr>
        <w:spacing w:line="480" w:lineRule="auto"/>
        <w:jc w:val="center"/>
      </w:pPr>
    </w:p>
    <w:p w14:paraId="3B249EE7" w14:textId="77777777" w:rsidR="007864CB" w:rsidRDefault="007864CB" w:rsidP="007864CB">
      <w:pPr>
        <w:spacing w:line="480" w:lineRule="auto"/>
        <w:jc w:val="center"/>
      </w:pPr>
    </w:p>
    <w:p w14:paraId="5DB53879" w14:textId="77777777" w:rsidR="007864CB" w:rsidRDefault="007864CB" w:rsidP="007864CB">
      <w:pPr>
        <w:spacing w:line="480" w:lineRule="auto"/>
        <w:jc w:val="center"/>
      </w:pPr>
    </w:p>
    <w:p w14:paraId="2F20AA48" w14:textId="0F622E41" w:rsidR="007864CB" w:rsidRPr="007864CB" w:rsidRDefault="007864CB" w:rsidP="007864CB">
      <w:pPr>
        <w:spacing w:line="480" w:lineRule="auto"/>
        <w:jc w:val="center"/>
        <w:rPr>
          <w:b/>
          <w:bCs/>
        </w:rPr>
      </w:pPr>
      <w:r w:rsidRPr="007864CB">
        <w:rPr>
          <w:b/>
          <w:bCs/>
        </w:rPr>
        <w:t>Evidence Based Practice</w:t>
      </w:r>
    </w:p>
    <w:p w14:paraId="2B3CD5AE" w14:textId="77777777" w:rsidR="007864CB" w:rsidRDefault="007864CB" w:rsidP="007864CB">
      <w:pPr>
        <w:spacing w:line="480" w:lineRule="auto"/>
        <w:jc w:val="center"/>
      </w:pPr>
    </w:p>
    <w:p w14:paraId="06035ECC" w14:textId="7AA9358A" w:rsidR="007864CB" w:rsidRDefault="007864CB" w:rsidP="007864CB">
      <w:pPr>
        <w:spacing w:line="480" w:lineRule="auto"/>
        <w:jc w:val="center"/>
      </w:pPr>
      <w:r>
        <w:t xml:space="preserve">Scott Creel </w:t>
      </w:r>
    </w:p>
    <w:p w14:paraId="389C10A7" w14:textId="6EBD6654" w:rsidR="007864CB" w:rsidRDefault="007864CB" w:rsidP="007864CB">
      <w:pPr>
        <w:spacing w:line="480" w:lineRule="auto"/>
        <w:jc w:val="center"/>
      </w:pPr>
      <w:r>
        <w:t>Azusa Pacific University</w:t>
      </w:r>
    </w:p>
    <w:p w14:paraId="2116F474" w14:textId="39692474" w:rsidR="007864CB" w:rsidRDefault="007864CB" w:rsidP="007864CB">
      <w:pPr>
        <w:spacing w:line="480" w:lineRule="auto"/>
        <w:jc w:val="center"/>
      </w:pPr>
      <w:r>
        <w:t>GNRS 587</w:t>
      </w:r>
    </w:p>
    <w:p w14:paraId="01C91995" w14:textId="25FAC46A" w:rsidR="007864CB" w:rsidRDefault="007864CB" w:rsidP="007864CB">
      <w:pPr>
        <w:spacing w:line="480" w:lineRule="auto"/>
        <w:jc w:val="center"/>
      </w:pPr>
      <w:r>
        <w:t>Professor Elizabeth Bart</w:t>
      </w:r>
      <w:r w:rsidR="00D61350">
        <w:t>o</w:t>
      </w:r>
      <w:r>
        <w:t>l</w:t>
      </w:r>
      <w:r w:rsidR="00D61350">
        <w:t>o</w:t>
      </w:r>
      <w:r>
        <w:t xml:space="preserve">meo </w:t>
      </w:r>
    </w:p>
    <w:p w14:paraId="7B13AE35" w14:textId="3D0F20B7" w:rsidR="007864CB" w:rsidRDefault="007864CB">
      <w:r>
        <w:br w:type="page"/>
      </w:r>
    </w:p>
    <w:p w14:paraId="0866D0E5" w14:textId="6D405CC5" w:rsidR="007864CB" w:rsidRDefault="00F434C9" w:rsidP="007864CB">
      <w:pPr>
        <w:spacing w:line="480" w:lineRule="auto"/>
        <w:jc w:val="center"/>
        <w:rPr>
          <w:b/>
          <w:bCs/>
        </w:rPr>
      </w:pPr>
      <w:r>
        <w:rPr>
          <w:b/>
          <w:bCs/>
        </w:rPr>
        <w:lastRenderedPageBreak/>
        <w:t>Evidence Based Practice</w:t>
      </w:r>
    </w:p>
    <w:p w14:paraId="76A7ED28" w14:textId="1C2214D8" w:rsidR="00F434C9" w:rsidRDefault="00F434C9" w:rsidP="00F434C9">
      <w:pPr>
        <w:spacing w:line="480" w:lineRule="auto"/>
      </w:pPr>
      <w:r>
        <w:tab/>
        <w:t>Evidence based practice is the incorporation of the best available research with clinical experience and patient preferences, to make the most informed decision for patient care. This means that nurses do not rely on habit or tradition alone but integrate current evidence to guide their care so patients receive the safest and most effective care available. This competency is paramount as healthcare is constantly evolving with new and better treatments and nurses must be able to analyze new research and use it when appropriate to improve patient outcomes.</w:t>
      </w:r>
    </w:p>
    <w:p w14:paraId="59A6F38A" w14:textId="22584B74" w:rsidR="00F434C9" w:rsidRDefault="00F434C9" w:rsidP="00F434C9">
      <w:pPr>
        <w:spacing w:line="480" w:lineRule="auto"/>
      </w:pPr>
      <w:r>
        <w:tab/>
        <w:t xml:space="preserve">I have been able to learn this competency through my coursework that emphasized research analysis and application. A specific tool that helped the most with learning this competency is the Johns Hopkins Evidence Appraisal Tool that allows one to evaluate the strength and quality of research studies. One assignment that called for the critiquing of current research on blood products used in massive transfusion protocols for trauma patients elevated my ability to interpret data and assess its clinical relevance. I have also learned to apply national guidelines and quality measures learned throughout the didactic coursework and clinical rotations towards my clinical decision making and nursing practice allowing for the integration of current evidence into my everyday nursing practice. </w:t>
      </w:r>
    </w:p>
    <w:p w14:paraId="0C8DCD46" w14:textId="053A8CE2" w:rsidR="00F434C9" w:rsidRDefault="00F434C9" w:rsidP="00F434C9">
      <w:pPr>
        <w:spacing w:line="480" w:lineRule="auto"/>
      </w:pPr>
      <w:r>
        <w:tab/>
        <w:t xml:space="preserve">I have demonstrated competence in </w:t>
      </w:r>
      <w:proofErr w:type="gramStart"/>
      <w:r>
        <w:t>evidence based</w:t>
      </w:r>
      <w:proofErr w:type="gramEnd"/>
      <w:r>
        <w:t xml:space="preserve"> practice </w:t>
      </w:r>
      <w:proofErr w:type="gramStart"/>
      <w:r>
        <w:t>through the use of</w:t>
      </w:r>
      <w:proofErr w:type="gramEnd"/>
      <w:r>
        <w:t xml:space="preserve"> several </w:t>
      </w:r>
      <w:proofErr w:type="gramStart"/>
      <w:r>
        <w:t>evidence based</w:t>
      </w:r>
      <w:proofErr w:type="gramEnd"/>
      <w:r>
        <w:t xml:space="preserve"> infection prevention strategies. During my clinical rotation experiences I have incorporated proper hand hygiene, use of appropriate personal protective equipment during care, and the use of sterile and aseptic techniques for urinary </w:t>
      </w:r>
      <w:r>
        <w:lastRenderedPageBreak/>
        <w:t xml:space="preserve">and bloodstream catheter insertion and removal. I also </w:t>
      </w:r>
      <w:proofErr w:type="gramStart"/>
      <w:r>
        <w:t>am able to</w:t>
      </w:r>
      <w:proofErr w:type="gramEnd"/>
      <w:r>
        <w:t xml:space="preserve"> analyze patient data and support the necessary interventions with rationale supported by evidence. By staying up to date on current evidence, questioning practices, and promoting </w:t>
      </w:r>
      <w:proofErr w:type="gramStart"/>
      <w:r>
        <w:t>evidence based</w:t>
      </w:r>
      <w:proofErr w:type="gramEnd"/>
      <w:r>
        <w:t xml:space="preserve"> practices, I can continue to be a part of </w:t>
      </w:r>
      <w:proofErr w:type="gramStart"/>
      <w:r>
        <w:t>high quality</w:t>
      </w:r>
      <w:proofErr w:type="gramEnd"/>
      <w:r>
        <w:t xml:space="preserve"> patient centered care. </w:t>
      </w:r>
    </w:p>
    <w:p w14:paraId="704C2B1C" w14:textId="77777777" w:rsidR="006C4062" w:rsidRDefault="006C4062" w:rsidP="00F434C9">
      <w:pPr>
        <w:spacing w:line="480" w:lineRule="auto"/>
      </w:pPr>
    </w:p>
    <w:p w14:paraId="79D1C75D" w14:textId="7FDA342A" w:rsidR="006C4062" w:rsidRDefault="006C4062">
      <w:r>
        <w:br w:type="page"/>
      </w:r>
    </w:p>
    <w:p w14:paraId="71103959" w14:textId="1AED9AA9" w:rsidR="006C4062" w:rsidRDefault="006C4062" w:rsidP="006C4062">
      <w:pPr>
        <w:spacing w:line="480" w:lineRule="auto"/>
        <w:jc w:val="center"/>
        <w:rPr>
          <w:b/>
          <w:bCs/>
        </w:rPr>
      </w:pPr>
      <w:r>
        <w:rPr>
          <w:b/>
          <w:bCs/>
        </w:rPr>
        <w:lastRenderedPageBreak/>
        <w:t>References</w:t>
      </w:r>
    </w:p>
    <w:p w14:paraId="74DD3467" w14:textId="77777777" w:rsidR="006C4062" w:rsidRDefault="006C4062" w:rsidP="006C4062">
      <w:pPr>
        <w:pStyle w:val="NormalWeb"/>
        <w:ind w:left="567" w:hanging="567"/>
      </w:pPr>
      <w:proofErr w:type="spellStart"/>
      <w:r>
        <w:rPr>
          <w:i/>
          <w:iCs/>
        </w:rPr>
        <w:t>Qsen</w:t>
      </w:r>
      <w:proofErr w:type="spellEnd"/>
      <w:r>
        <w:rPr>
          <w:i/>
          <w:iCs/>
        </w:rPr>
        <w:t xml:space="preserve"> competencies</w:t>
      </w:r>
      <w:r>
        <w:t>. QSEN. (n.d.). https://</w:t>
      </w:r>
      <w:proofErr w:type="spellStart"/>
      <w:r>
        <w:t>www.qsen.org</w:t>
      </w:r>
      <w:proofErr w:type="spellEnd"/>
      <w:r>
        <w:t>/competencies-pre-licensure-</w:t>
      </w:r>
      <w:proofErr w:type="spellStart"/>
      <w:r>
        <w:t>ksas</w:t>
      </w:r>
      <w:proofErr w:type="spellEnd"/>
      <w:r>
        <w:t xml:space="preserve"> </w:t>
      </w:r>
    </w:p>
    <w:p w14:paraId="1613474B" w14:textId="77777777" w:rsidR="006C4062" w:rsidRPr="006C4062" w:rsidRDefault="006C4062" w:rsidP="006C4062">
      <w:pPr>
        <w:spacing w:line="480" w:lineRule="auto"/>
        <w:rPr>
          <w:b/>
          <w:bCs/>
        </w:rPr>
      </w:pPr>
    </w:p>
    <w:p w14:paraId="64ECC9CE" w14:textId="77777777" w:rsidR="007864CB" w:rsidRPr="007864CB" w:rsidRDefault="007864CB" w:rsidP="007864CB">
      <w:pPr>
        <w:spacing w:line="480" w:lineRule="auto"/>
        <w:jc w:val="center"/>
        <w:rPr>
          <w:rFonts w:ascii="Times New Roman" w:hAnsi="Times New Roman" w:cs="Times New Roman"/>
        </w:rPr>
      </w:pPr>
    </w:p>
    <w:sectPr w:rsidR="007864CB" w:rsidRPr="007864CB" w:rsidSect="00B2296A">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6FE4E" w14:textId="77777777" w:rsidR="00F95309" w:rsidRDefault="00F95309" w:rsidP="007864CB">
      <w:pPr>
        <w:spacing w:after="0" w:line="240" w:lineRule="auto"/>
      </w:pPr>
      <w:r>
        <w:separator/>
      </w:r>
    </w:p>
  </w:endnote>
  <w:endnote w:type="continuationSeparator" w:id="0">
    <w:p w14:paraId="0E51F5A9" w14:textId="77777777" w:rsidR="00F95309" w:rsidRDefault="00F95309" w:rsidP="00786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5942F" w14:textId="77777777" w:rsidR="00F95309" w:rsidRDefault="00F95309" w:rsidP="007864CB">
      <w:pPr>
        <w:spacing w:after="0" w:line="240" w:lineRule="auto"/>
      </w:pPr>
      <w:r>
        <w:separator/>
      </w:r>
    </w:p>
  </w:footnote>
  <w:footnote w:type="continuationSeparator" w:id="0">
    <w:p w14:paraId="06D66827" w14:textId="77777777" w:rsidR="00F95309" w:rsidRDefault="00F95309" w:rsidP="00786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8166493"/>
      <w:docPartObj>
        <w:docPartGallery w:val="Page Numbers (Top of Page)"/>
        <w:docPartUnique/>
      </w:docPartObj>
    </w:sdtPr>
    <w:sdtContent>
      <w:p w14:paraId="7892E03E" w14:textId="7BC73520" w:rsidR="007864CB" w:rsidRDefault="007864CB" w:rsidP="007C0E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C45238" w14:textId="77777777" w:rsidR="007864CB" w:rsidRDefault="007864CB" w:rsidP="007864C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4586854"/>
      <w:docPartObj>
        <w:docPartGallery w:val="Page Numbers (Top of Page)"/>
        <w:docPartUnique/>
      </w:docPartObj>
    </w:sdtPr>
    <w:sdtContent>
      <w:p w14:paraId="3CC99527" w14:textId="3B94F4AB" w:rsidR="007864CB" w:rsidRDefault="007864CB" w:rsidP="007C0E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ACC9E1" w14:textId="77777777" w:rsidR="007864CB" w:rsidRDefault="007864CB" w:rsidP="007864C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CB"/>
    <w:rsid w:val="0002577B"/>
    <w:rsid w:val="00181499"/>
    <w:rsid w:val="003221F7"/>
    <w:rsid w:val="004E1728"/>
    <w:rsid w:val="006C4062"/>
    <w:rsid w:val="007864CB"/>
    <w:rsid w:val="00AF3E4A"/>
    <w:rsid w:val="00B2296A"/>
    <w:rsid w:val="00CC629C"/>
    <w:rsid w:val="00D61350"/>
    <w:rsid w:val="00F26FF3"/>
    <w:rsid w:val="00F434C9"/>
    <w:rsid w:val="00F9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A3D624"/>
  <w15:chartTrackingRefBased/>
  <w15:docId w15:val="{198CB101-6299-EF44-9C1F-32ECBB0F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4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4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4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4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4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4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4CB"/>
    <w:rPr>
      <w:rFonts w:eastAsiaTheme="majorEastAsia" w:cstheme="majorBidi"/>
      <w:color w:val="272727" w:themeColor="text1" w:themeTint="D8"/>
    </w:rPr>
  </w:style>
  <w:style w:type="paragraph" w:styleId="Title">
    <w:name w:val="Title"/>
    <w:basedOn w:val="Normal"/>
    <w:next w:val="Normal"/>
    <w:link w:val="TitleChar"/>
    <w:uiPriority w:val="10"/>
    <w:qFormat/>
    <w:rsid w:val="00786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4CB"/>
    <w:pPr>
      <w:spacing w:before="160"/>
      <w:jc w:val="center"/>
    </w:pPr>
    <w:rPr>
      <w:i/>
      <w:iCs/>
      <w:color w:val="404040" w:themeColor="text1" w:themeTint="BF"/>
    </w:rPr>
  </w:style>
  <w:style w:type="character" w:customStyle="1" w:styleId="QuoteChar">
    <w:name w:val="Quote Char"/>
    <w:basedOn w:val="DefaultParagraphFont"/>
    <w:link w:val="Quote"/>
    <w:uiPriority w:val="29"/>
    <w:rsid w:val="007864CB"/>
    <w:rPr>
      <w:i/>
      <w:iCs/>
      <w:color w:val="404040" w:themeColor="text1" w:themeTint="BF"/>
    </w:rPr>
  </w:style>
  <w:style w:type="paragraph" w:styleId="ListParagraph">
    <w:name w:val="List Paragraph"/>
    <w:basedOn w:val="Normal"/>
    <w:uiPriority w:val="34"/>
    <w:qFormat/>
    <w:rsid w:val="007864CB"/>
    <w:pPr>
      <w:ind w:left="720"/>
      <w:contextualSpacing/>
    </w:pPr>
  </w:style>
  <w:style w:type="character" w:styleId="IntenseEmphasis">
    <w:name w:val="Intense Emphasis"/>
    <w:basedOn w:val="DefaultParagraphFont"/>
    <w:uiPriority w:val="21"/>
    <w:qFormat/>
    <w:rsid w:val="007864CB"/>
    <w:rPr>
      <w:i/>
      <w:iCs/>
      <w:color w:val="0F4761" w:themeColor="accent1" w:themeShade="BF"/>
    </w:rPr>
  </w:style>
  <w:style w:type="paragraph" w:styleId="IntenseQuote">
    <w:name w:val="Intense Quote"/>
    <w:basedOn w:val="Normal"/>
    <w:next w:val="Normal"/>
    <w:link w:val="IntenseQuoteChar"/>
    <w:uiPriority w:val="30"/>
    <w:qFormat/>
    <w:rsid w:val="00786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4CB"/>
    <w:rPr>
      <w:i/>
      <w:iCs/>
      <w:color w:val="0F4761" w:themeColor="accent1" w:themeShade="BF"/>
    </w:rPr>
  </w:style>
  <w:style w:type="character" w:styleId="IntenseReference">
    <w:name w:val="Intense Reference"/>
    <w:basedOn w:val="DefaultParagraphFont"/>
    <w:uiPriority w:val="32"/>
    <w:qFormat/>
    <w:rsid w:val="007864CB"/>
    <w:rPr>
      <w:b/>
      <w:bCs/>
      <w:smallCaps/>
      <w:color w:val="0F4761" w:themeColor="accent1" w:themeShade="BF"/>
      <w:spacing w:val="5"/>
    </w:rPr>
  </w:style>
  <w:style w:type="paragraph" w:styleId="Header">
    <w:name w:val="header"/>
    <w:basedOn w:val="Normal"/>
    <w:link w:val="HeaderChar"/>
    <w:uiPriority w:val="99"/>
    <w:unhideWhenUsed/>
    <w:rsid w:val="00786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4CB"/>
  </w:style>
  <w:style w:type="character" w:styleId="PageNumber">
    <w:name w:val="page number"/>
    <w:basedOn w:val="DefaultParagraphFont"/>
    <w:uiPriority w:val="99"/>
    <w:semiHidden/>
    <w:unhideWhenUsed/>
    <w:rsid w:val="007864CB"/>
  </w:style>
  <w:style w:type="paragraph" w:styleId="NormalWeb">
    <w:name w:val="Normal (Web)"/>
    <w:basedOn w:val="Normal"/>
    <w:uiPriority w:val="99"/>
    <w:semiHidden/>
    <w:unhideWhenUsed/>
    <w:rsid w:val="006C406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Thomas Creel</dc:creator>
  <cp:keywords/>
  <dc:description/>
  <cp:lastModifiedBy>Scott Thomas Creel</cp:lastModifiedBy>
  <cp:revision>4</cp:revision>
  <dcterms:created xsi:type="dcterms:W3CDTF">2026-05-09T19:36:00Z</dcterms:created>
  <dcterms:modified xsi:type="dcterms:W3CDTF">2026-05-09T21:22:00Z</dcterms:modified>
</cp:coreProperties>
</file>